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0C" w:rsidRDefault="0043270C" w:rsidP="00102492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43270C" w:rsidRDefault="00102492" w:rsidP="0010249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43270C">
        <w:rPr>
          <w:rFonts w:ascii="Arial" w:hAnsi="Arial" w:cs="Arial"/>
          <w:sz w:val="24"/>
        </w:rPr>
        <w:t>La presente tiene por objeto modificar la Ordenanza Nº 8330</w:t>
      </w:r>
      <w:r w:rsidR="00BE51C1">
        <w:rPr>
          <w:rFonts w:ascii="Arial" w:hAnsi="Arial" w:cs="Arial"/>
          <w:sz w:val="24"/>
        </w:rPr>
        <w:t>,</w:t>
      </w:r>
      <w:r w:rsidR="0043270C">
        <w:rPr>
          <w:rFonts w:ascii="Arial" w:hAnsi="Arial" w:cs="Arial"/>
          <w:sz w:val="24"/>
        </w:rPr>
        <w:t xml:space="preserve"> que en su Artículo </w:t>
      </w:r>
      <w:r w:rsidR="005A561D">
        <w:rPr>
          <w:rFonts w:ascii="Arial" w:hAnsi="Arial" w:cs="Arial"/>
          <w:sz w:val="24"/>
        </w:rPr>
        <w:t>37</w:t>
      </w:r>
      <w:r w:rsidR="00D06644">
        <w:rPr>
          <w:rFonts w:ascii="Arial" w:hAnsi="Arial" w:cs="Arial"/>
          <w:sz w:val="24"/>
        </w:rPr>
        <w:t xml:space="preserve"> determinó una Tasa de </w:t>
      </w:r>
      <w:r w:rsidR="00BE51C1">
        <w:rPr>
          <w:rFonts w:ascii="Arial" w:hAnsi="Arial" w:cs="Arial"/>
          <w:sz w:val="24"/>
        </w:rPr>
        <w:t xml:space="preserve">Inscripción </w:t>
      </w:r>
      <w:r w:rsidR="00D06644">
        <w:rPr>
          <w:rFonts w:ascii="Arial" w:hAnsi="Arial" w:cs="Arial"/>
          <w:sz w:val="24"/>
        </w:rPr>
        <w:t>en el Registro Municipal de Constructores de Obras Públicas</w:t>
      </w:r>
      <w:r w:rsidR="00BE51C1">
        <w:rPr>
          <w:rFonts w:ascii="Arial" w:hAnsi="Arial" w:cs="Arial"/>
          <w:sz w:val="24"/>
        </w:rPr>
        <w:t>,</w:t>
      </w:r>
      <w:r w:rsidR="00D06644">
        <w:rPr>
          <w:rFonts w:ascii="Arial" w:hAnsi="Arial" w:cs="Arial"/>
          <w:sz w:val="24"/>
        </w:rPr>
        <w:t xml:space="preserve"> la cual no tiene en cuenta las categorías y modalidades establecidas mediante Ordenanza Nº 8181, modificatoria del Decreto Ordenanza Nº 1107</w:t>
      </w:r>
      <w:r w:rsidR="005A561D">
        <w:rPr>
          <w:rFonts w:ascii="Arial" w:hAnsi="Arial" w:cs="Arial"/>
          <w:sz w:val="24"/>
        </w:rPr>
        <w:t>/77</w:t>
      </w:r>
      <w:r w:rsidR="00D06644">
        <w:rPr>
          <w:rFonts w:ascii="Arial" w:hAnsi="Arial" w:cs="Arial"/>
          <w:sz w:val="24"/>
        </w:rPr>
        <w:t xml:space="preserve"> y de la Ordenanza Nº 8081.</w:t>
      </w:r>
    </w:p>
    <w:p w:rsidR="00D06644" w:rsidRDefault="00102492" w:rsidP="0010249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D06644">
        <w:rPr>
          <w:rFonts w:ascii="Arial" w:hAnsi="Arial" w:cs="Arial"/>
          <w:sz w:val="24"/>
        </w:rPr>
        <w:t>La mencionada Ordenanza Nº 8</w:t>
      </w:r>
      <w:r w:rsidR="00E179EC">
        <w:rPr>
          <w:rFonts w:ascii="Arial" w:hAnsi="Arial" w:cs="Arial"/>
          <w:sz w:val="24"/>
        </w:rPr>
        <w:t>1</w:t>
      </w:r>
      <w:r w:rsidR="00D06644">
        <w:rPr>
          <w:rFonts w:ascii="Arial" w:hAnsi="Arial" w:cs="Arial"/>
          <w:sz w:val="24"/>
        </w:rPr>
        <w:t>8</w:t>
      </w:r>
      <w:r w:rsidR="00E179EC">
        <w:rPr>
          <w:rFonts w:ascii="Arial" w:hAnsi="Arial" w:cs="Arial"/>
          <w:sz w:val="24"/>
        </w:rPr>
        <w:t>1</w:t>
      </w:r>
      <w:r w:rsidR="00D06644">
        <w:rPr>
          <w:rFonts w:ascii="Arial" w:hAnsi="Arial" w:cs="Arial"/>
          <w:sz w:val="24"/>
        </w:rPr>
        <w:t xml:space="preserve"> estableció un sistema de Registro Municipal en el que pueden inscribirse empresas en categorías A o B, estas últimas sin contar con capacidad de ejecución provincial, y </w:t>
      </w:r>
      <w:r w:rsidR="00E179EC">
        <w:rPr>
          <w:rFonts w:ascii="Arial" w:hAnsi="Arial" w:cs="Arial"/>
          <w:sz w:val="24"/>
        </w:rPr>
        <w:t xml:space="preserve">Cooperativas </w:t>
      </w:r>
      <w:r w:rsidR="00D06644">
        <w:rPr>
          <w:rFonts w:ascii="Arial" w:hAnsi="Arial" w:cs="Arial"/>
          <w:sz w:val="24"/>
        </w:rPr>
        <w:t xml:space="preserve">de </w:t>
      </w:r>
      <w:r w:rsidR="00E179EC">
        <w:rPr>
          <w:rFonts w:ascii="Arial" w:hAnsi="Arial" w:cs="Arial"/>
          <w:sz w:val="24"/>
        </w:rPr>
        <w:t xml:space="preserve">Trabajo </w:t>
      </w:r>
      <w:r>
        <w:rPr>
          <w:rFonts w:ascii="Arial" w:hAnsi="Arial" w:cs="Arial"/>
          <w:sz w:val="24"/>
        </w:rPr>
        <w:t>en el rubro construcción.</w:t>
      </w:r>
    </w:p>
    <w:p w:rsidR="00D06644" w:rsidRDefault="00102492" w:rsidP="0010249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D06644">
        <w:rPr>
          <w:rFonts w:ascii="Arial" w:hAnsi="Arial" w:cs="Arial"/>
          <w:sz w:val="24"/>
        </w:rPr>
        <w:t xml:space="preserve">Asimismo, corresponde establecer que la </w:t>
      </w:r>
      <w:r>
        <w:rPr>
          <w:rFonts w:ascii="Arial" w:hAnsi="Arial" w:cs="Arial"/>
          <w:sz w:val="24"/>
        </w:rPr>
        <w:t xml:space="preserve">Tasa </w:t>
      </w:r>
      <w:r w:rsidR="00D06644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 xml:space="preserve">Habilitación Municipal </w:t>
      </w:r>
      <w:r w:rsidR="00D06644">
        <w:rPr>
          <w:rFonts w:ascii="Arial" w:hAnsi="Arial" w:cs="Arial"/>
          <w:sz w:val="24"/>
        </w:rPr>
        <w:t>sea anual y no inicial por úni</w:t>
      </w:r>
      <w:r>
        <w:rPr>
          <w:rFonts w:ascii="Arial" w:hAnsi="Arial" w:cs="Arial"/>
          <w:sz w:val="24"/>
        </w:rPr>
        <w:t>ca vez como estaba determinada.</w:t>
      </w:r>
    </w:p>
    <w:p w:rsidR="00D06644" w:rsidRDefault="00D06644">
      <w:pPr>
        <w:rPr>
          <w:rFonts w:ascii="Arial" w:hAnsi="Arial" w:cs="Arial"/>
          <w:sz w:val="24"/>
        </w:rPr>
      </w:pPr>
    </w:p>
    <w:p w:rsidR="00102492" w:rsidRDefault="00102492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D06644" w:rsidTr="008D03B2">
        <w:tc>
          <w:tcPr>
            <w:tcW w:w="4304" w:type="dxa"/>
            <w:shd w:val="clear" w:color="auto" w:fill="auto"/>
          </w:tcPr>
          <w:p w:rsidR="00D06644" w:rsidRDefault="00D06644" w:rsidP="00D0664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BRIAN </w:t>
            </w:r>
            <w:r w:rsidR="00102492">
              <w:rPr>
                <w:rFonts w:ascii="Arial" w:hAnsi="Arial" w:cs="Arial"/>
                <w:b/>
                <w:sz w:val="16"/>
              </w:rPr>
              <w:t xml:space="preserve">AXEL </w:t>
            </w:r>
            <w:r>
              <w:rPr>
                <w:rFonts w:ascii="Arial" w:hAnsi="Arial" w:cs="Arial"/>
                <w:b/>
                <w:sz w:val="16"/>
              </w:rPr>
              <w:t>WIRZ</w:t>
            </w:r>
          </w:p>
          <w:p w:rsidR="00D06644" w:rsidRDefault="00D06644" w:rsidP="00D06644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D06644" w:rsidRPr="00D06644" w:rsidRDefault="00D06644" w:rsidP="00D06644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D06644" w:rsidRDefault="00D06644" w:rsidP="00D0664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MAURO MARTINEZ HOLLEY</w:t>
            </w:r>
          </w:p>
          <w:p w:rsidR="00D06644" w:rsidRDefault="00D06644" w:rsidP="00D06644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D06644" w:rsidRPr="00D06644" w:rsidRDefault="00D06644" w:rsidP="00D06644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D06644" w:rsidRPr="0043270C" w:rsidRDefault="00D06644">
      <w:pPr>
        <w:rPr>
          <w:rFonts w:ascii="Arial" w:hAnsi="Arial" w:cs="Arial"/>
          <w:sz w:val="24"/>
        </w:rPr>
      </w:pPr>
    </w:p>
    <w:p w:rsidR="0043270C" w:rsidRDefault="0043270C">
      <w:pPr>
        <w:rPr>
          <w:rFonts w:ascii="Arial" w:hAnsi="Arial" w:cs="Arial"/>
          <w:sz w:val="24"/>
        </w:rPr>
      </w:pPr>
    </w:p>
    <w:p w:rsidR="0043270C" w:rsidRDefault="004327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3270C" w:rsidRDefault="0043270C" w:rsidP="00A243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>en uso de sus facultades legales, sanciona la siguiente:</w:t>
      </w:r>
    </w:p>
    <w:p w:rsidR="0043270C" w:rsidRDefault="0043270C" w:rsidP="00A24341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43270C" w:rsidRDefault="0043270C" w:rsidP="00A24341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TITULO -I- </w:t>
      </w:r>
      <w:r w:rsidR="00A24341">
        <w:rPr>
          <w:rFonts w:ascii="Arial" w:hAnsi="Arial" w:cs="Arial"/>
          <w:b/>
          <w:sz w:val="24"/>
          <w:u w:val="single"/>
        </w:rPr>
        <w:t>MODIFICA ARTICULO 37</w:t>
      </w:r>
      <w:r w:rsidR="00D06644">
        <w:rPr>
          <w:rFonts w:ascii="Arial" w:hAnsi="Arial" w:cs="Arial"/>
          <w:b/>
          <w:sz w:val="24"/>
          <w:u w:val="single"/>
        </w:rPr>
        <w:t xml:space="preserve"> DE LA ORDENANZA Nº 8330 </w:t>
      </w:r>
      <w:r w:rsidR="000B08C7">
        <w:rPr>
          <w:rFonts w:ascii="Arial" w:hAnsi="Arial" w:cs="Arial"/>
          <w:b/>
          <w:sz w:val="24"/>
          <w:u w:val="single"/>
        </w:rPr>
        <w:t xml:space="preserve">- </w:t>
      </w:r>
      <w:r w:rsidR="00D06644">
        <w:rPr>
          <w:rFonts w:ascii="Arial" w:hAnsi="Arial" w:cs="Arial"/>
          <w:b/>
          <w:sz w:val="24"/>
          <w:u w:val="single"/>
        </w:rPr>
        <w:t xml:space="preserve">RÉGIMEN TRIBUTARIO </w:t>
      </w:r>
      <w:r w:rsidR="00A24341">
        <w:rPr>
          <w:rFonts w:ascii="Arial" w:hAnsi="Arial" w:cs="Arial"/>
          <w:b/>
          <w:sz w:val="24"/>
          <w:u w:val="single"/>
        </w:rPr>
        <w:t>- EJERCICIO FISCAL 2022</w:t>
      </w:r>
    </w:p>
    <w:p w:rsidR="0043270C" w:rsidRDefault="0043270C" w:rsidP="00A243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 w:rsidR="00D06644">
        <w:rPr>
          <w:rFonts w:ascii="Arial" w:hAnsi="Arial" w:cs="Arial"/>
          <w:sz w:val="24"/>
        </w:rPr>
        <w:t xml:space="preserve"> Modifíquese el Artículo 37 de la Ordenanza Nº 8330, el que quedará </w:t>
      </w:r>
      <w:r w:rsidR="00A24341">
        <w:rPr>
          <w:rFonts w:ascii="Arial" w:hAnsi="Arial" w:cs="Arial"/>
          <w:sz w:val="24"/>
        </w:rPr>
        <w:br/>
        <w:t xml:space="preserve">                     </w:t>
      </w:r>
      <w:r w:rsidR="00D06644">
        <w:rPr>
          <w:rFonts w:ascii="Arial" w:hAnsi="Arial" w:cs="Arial"/>
          <w:sz w:val="24"/>
        </w:rPr>
        <w:t>redactado de la siguiente manera:</w:t>
      </w:r>
    </w:p>
    <w:p w:rsidR="00D06644" w:rsidRDefault="00D06644" w:rsidP="00A243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  <w:u w:val="single"/>
        </w:rPr>
        <w:t>Artículo 37º.-</w:t>
      </w:r>
      <w:r>
        <w:rPr>
          <w:rFonts w:ascii="Arial" w:hAnsi="Arial" w:cs="Arial"/>
          <w:sz w:val="24"/>
        </w:rPr>
        <w:t xml:space="preserve"> Fíje</w:t>
      </w:r>
      <w:r w:rsidR="00A24341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se los siguientes montos como canon de inscripción y/o </w:t>
      </w:r>
      <w:r w:rsidR="00A24341">
        <w:rPr>
          <w:rFonts w:ascii="Arial" w:hAnsi="Arial" w:cs="Arial"/>
          <w:sz w:val="24"/>
        </w:rPr>
        <w:br/>
        <w:t xml:space="preserve">                           </w:t>
      </w:r>
      <w:r>
        <w:rPr>
          <w:rFonts w:ascii="Arial" w:hAnsi="Arial" w:cs="Arial"/>
          <w:sz w:val="24"/>
        </w:rPr>
        <w:t>actualización anual en el Registro Municipal de Empresas Constructoras:</w:t>
      </w:r>
    </w:p>
    <w:p w:rsidR="00D06644" w:rsidRDefault="00D06644" w:rsidP="00A2434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Inscripción y/o actualización categoría “A”: Pesos: DIECIOCHO MIL ($ 18.000,00).-</w:t>
      </w:r>
    </w:p>
    <w:p w:rsidR="00D06644" w:rsidRDefault="00D06644" w:rsidP="00A2434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Inscripción y/o actualización categoría “B”: Pesos: NUEVE MIL ($ 9.000,00).-</w:t>
      </w:r>
    </w:p>
    <w:p w:rsidR="00D06644" w:rsidRPr="00D06644" w:rsidRDefault="00D06644" w:rsidP="00A2434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</w:t>
      </w:r>
      <w:r w:rsidR="00560D68">
        <w:rPr>
          <w:rFonts w:ascii="Arial" w:hAnsi="Arial" w:cs="Arial"/>
          <w:sz w:val="24"/>
        </w:rPr>
        <w:t>crip</w:t>
      </w:r>
      <w:r>
        <w:rPr>
          <w:rFonts w:ascii="Arial" w:hAnsi="Arial" w:cs="Arial"/>
          <w:sz w:val="24"/>
        </w:rPr>
        <w:t xml:space="preserve">ción y/o actualización categoría “C”: Pesos: </w:t>
      </w:r>
      <w:r w:rsidR="008D03B2">
        <w:rPr>
          <w:rFonts w:ascii="Arial" w:hAnsi="Arial" w:cs="Arial"/>
          <w:sz w:val="24"/>
        </w:rPr>
        <w:t>CUATRO MIL QUINIENTOS ($ 4.500,00)</w:t>
      </w:r>
      <w:r w:rsidR="005D4873">
        <w:rPr>
          <w:rFonts w:ascii="Arial" w:hAnsi="Arial" w:cs="Arial"/>
          <w:sz w:val="24"/>
        </w:rPr>
        <w:t>.-</w:t>
      </w:r>
      <w:r w:rsidR="008D03B2">
        <w:rPr>
          <w:rFonts w:ascii="Arial" w:hAnsi="Arial" w:cs="Arial"/>
          <w:sz w:val="24"/>
        </w:rPr>
        <w:t>”</w:t>
      </w:r>
    </w:p>
    <w:p w:rsidR="0043270C" w:rsidRDefault="0043270C" w:rsidP="00F27C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 w:rsidR="008D03B2">
        <w:t xml:space="preserve"> </w:t>
      </w:r>
      <w:r>
        <w:rPr>
          <w:rFonts w:ascii="Arial" w:hAnsi="Arial" w:cs="Arial"/>
          <w:sz w:val="24"/>
        </w:rPr>
        <w:t xml:space="preserve">Dispóngase a los fines de su ordenamiento </w:t>
      </w:r>
      <w:r w:rsidR="00F27C06">
        <w:rPr>
          <w:rFonts w:ascii="Arial" w:hAnsi="Arial" w:cs="Arial"/>
          <w:sz w:val="24"/>
        </w:rPr>
        <w:t xml:space="preserve">administrativo, la </w:t>
      </w:r>
      <w:r w:rsidR="00F27C06">
        <w:rPr>
          <w:rFonts w:ascii="Arial" w:hAnsi="Arial" w:cs="Arial"/>
          <w:sz w:val="24"/>
        </w:rPr>
        <w:br/>
        <w:t xml:space="preserve">                       </w:t>
      </w:r>
      <w:r>
        <w:rPr>
          <w:rFonts w:ascii="Arial" w:hAnsi="Arial" w:cs="Arial"/>
          <w:sz w:val="24"/>
        </w:rPr>
        <w:t>inclusión de la presente en el Texto Ordenado correspondiente.-</w:t>
      </w:r>
    </w:p>
    <w:p w:rsidR="0043270C" w:rsidRDefault="008D03B2" w:rsidP="00A243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</w:t>
      </w:r>
      <w:r w:rsidR="0043270C">
        <w:rPr>
          <w:rFonts w:ascii="Arial" w:hAnsi="Arial" w:cs="Arial"/>
          <w:b/>
          <w:sz w:val="24"/>
          <w:u w:val="single"/>
        </w:rPr>
        <w:t>º.-</w:t>
      </w:r>
      <w:r w:rsidR="0043270C" w:rsidRPr="00F27C06">
        <w:rPr>
          <w:rFonts w:ascii="Arial" w:hAnsi="Arial" w:cs="Arial"/>
          <w:b/>
          <w:sz w:val="24"/>
        </w:rPr>
        <w:t xml:space="preserve"> </w:t>
      </w:r>
      <w:r w:rsidR="0043270C">
        <w:rPr>
          <w:rFonts w:ascii="Arial" w:hAnsi="Arial" w:cs="Arial"/>
          <w:sz w:val="24"/>
        </w:rPr>
        <w:t>Regístrese, Comuníquese al Poder Ejecutivo Municipal, Publíquese</w:t>
      </w:r>
    </w:p>
    <w:p w:rsidR="0043270C" w:rsidRDefault="0043270C" w:rsidP="00A243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43270C" w:rsidRDefault="0043270C" w:rsidP="00F27C0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F27C06">
        <w:rPr>
          <w:rFonts w:ascii="Arial" w:hAnsi="Arial" w:cs="Arial"/>
          <w:sz w:val="24"/>
        </w:rPr>
        <w:t>ocho</w:t>
      </w:r>
      <w:r w:rsidR="008D03B2">
        <w:rPr>
          <w:rFonts w:ascii="Arial" w:hAnsi="Arial" w:cs="Arial"/>
          <w:sz w:val="24"/>
        </w:rPr>
        <w:t xml:space="preserve"> dí</w:t>
      </w:r>
      <w:r>
        <w:rPr>
          <w:rFonts w:ascii="Arial" w:hAnsi="Arial" w:cs="Arial"/>
          <w:sz w:val="24"/>
        </w:rPr>
        <w:t xml:space="preserve">as del mes de </w:t>
      </w:r>
      <w:r w:rsidR="00F27C06">
        <w:rPr>
          <w:rFonts w:ascii="Arial" w:hAnsi="Arial" w:cs="Arial"/>
          <w:sz w:val="24"/>
        </w:rPr>
        <w:t>juni</w:t>
      </w:r>
      <w:r w:rsidR="008D03B2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del año dos mil</w:t>
      </w:r>
      <w:r w:rsidR="008D03B2">
        <w:rPr>
          <w:rFonts w:ascii="Arial" w:hAnsi="Arial" w:cs="Arial"/>
          <w:sz w:val="24"/>
        </w:rPr>
        <w:t xml:space="preserve"> veintidós</w:t>
      </w:r>
      <w:r>
        <w:rPr>
          <w:rFonts w:ascii="Arial" w:hAnsi="Arial" w:cs="Arial"/>
          <w:sz w:val="24"/>
        </w:rPr>
        <w:t>.-</w:t>
      </w:r>
    </w:p>
    <w:p w:rsidR="00F27C06" w:rsidRDefault="00F27C06" w:rsidP="00F27C0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3270C" w:rsidRDefault="0043270C" w:rsidP="0043270C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8D03B2" w:rsidTr="008D03B2">
        <w:tc>
          <w:tcPr>
            <w:tcW w:w="4304" w:type="dxa"/>
            <w:shd w:val="clear" w:color="auto" w:fill="auto"/>
          </w:tcPr>
          <w:p w:rsidR="008D03B2" w:rsidRDefault="008D03B2" w:rsidP="008D03B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BRIAN </w:t>
            </w:r>
            <w:r w:rsidR="00F27C06">
              <w:rPr>
                <w:rFonts w:ascii="Arial" w:hAnsi="Arial" w:cs="Arial"/>
                <w:b/>
                <w:sz w:val="16"/>
              </w:rPr>
              <w:t xml:space="preserve">AXEL </w:t>
            </w:r>
            <w:r>
              <w:rPr>
                <w:rFonts w:ascii="Arial" w:hAnsi="Arial" w:cs="Arial"/>
                <w:b/>
                <w:sz w:val="16"/>
              </w:rPr>
              <w:t>WIRZ</w:t>
            </w:r>
          </w:p>
          <w:p w:rsidR="008D03B2" w:rsidRDefault="008D03B2" w:rsidP="008D03B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8D03B2" w:rsidRPr="008D03B2" w:rsidRDefault="008D03B2" w:rsidP="008D03B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8D03B2" w:rsidRDefault="008D03B2" w:rsidP="008D03B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MAURO MARTINEZ HOLLEY</w:t>
            </w:r>
          </w:p>
          <w:p w:rsidR="008D03B2" w:rsidRDefault="008D03B2" w:rsidP="008D03B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8D03B2" w:rsidRPr="008D03B2" w:rsidRDefault="008D03B2" w:rsidP="008D03B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8D03B2" w:rsidRPr="007135AA" w:rsidRDefault="007135AA" w:rsidP="007135AA">
      <w:pPr>
        <w:jc w:val="right"/>
        <w:rPr>
          <w:rFonts w:ascii="Arial" w:hAnsi="Arial" w:cs="Arial"/>
          <w:b/>
          <w:sz w:val="24"/>
        </w:rPr>
      </w:pPr>
      <w:r w:rsidRPr="007135AA">
        <w:rPr>
          <w:rFonts w:ascii="Arial" w:hAnsi="Arial" w:cs="Arial"/>
          <w:b/>
          <w:sz w:val="24"/>
        </w:rPr>
        <w:t>16 JUN 2022</w:t>
      </w:r>
    </w:p>
    <w:p w:rsidR="0043270C" w:rsidRDefault="0043270C" w:rsidP="0043270C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POR ELLO:</w:t>
      </w:r>
    </w:p>
    <w:p w:rsidR="0043270C" w:rsidRDefault="0043270C" w:rsidP="00F27C0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EL INTENDENTE MUNICIPAL DE LA CIUDAD DE RAWSON</w:t>
      </w:r>
    </w:p>
    <w:p w:rsidR="0043270C" w:rsidRDefault="0043270C" w:rsidP="00F27C06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43270C" w:rsidRDefault="0043270C" w:rsidP="00F27C0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 w:rsidR="007135AA">
        <w:rPr>
          <w:rFonts w:ascii="Arial" w:hAnsi="Arial" w:cs="Arial"/>
          <w:b/>
          <w:sz w:val="24"/>
          <w:u w:val="single"/>
        </w:rPr>
        <w:t>Nº     8469</w:t>
      </w:r>
      <w:bookmarkStart w:id="0" w:name="_GoBack"/>
      <w:bookmarkEnd w:id="0"/>
      <w:r w:rsidR="00F27C06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/22.-</w:t>
      </w:r>
    </w:p>
    <w:p w:rsidR="0043270C" w:rsidRDefault="0043270C" w:rsidP="00F27C0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43270C" w:rsidRPr="0043270C" w:rsidRDefault="0043270C" w:rsidP="00F27C0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sectPr w:rsidR="0043270C" w:rsidRPr="0043270C" w:rsidSect="00102492">
      <w:headerReference w:type="default" r:id="rId7"/>
      <w:footerReference w:type="even" r:id="rId8"/>
      <w:footerReference w:type="default" r:id="rId9"/>
      <w:pgSz w:w="11906" w:h="16838" w:code="9"/>
      <w:pgMar w:top="1418" w:right="1021" w:bottom="1418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0C" w:rsidRDefault="0043270C" w:rsidP="0043270C">
      <w:pPr>
        <w:spacing w:after="0" w:line="240" w:lineRule="auto"/>
      </w:pPr>
      <w:r>
        <w:separator/>
      </w:r>
    </w:p>
  </w:endnote>
  <w:endnote w:type="continuationSeparator" w:id="0">
    <w:p w:rsidR="0043270C" w:rsidRDefault="0043270C" w:rsidP="0043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0C" w:rsidRDefault="0043270C" w:rsidP="00061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70C" w:rsidRDefault="0043270C" w:rsidP="004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0C" w:rsidRDefault="0043270C" w:rsidP="00061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35A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3270C" w:rsidRDefault="0043270C" w:rsidP="004327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0C" w:rsidRDefault="0043270C" w:rsidP="0043270C">
      <w:pPr>
        <w:spacing w:after="0" w:line="240" w:lineRule="auto"/>
      </w:pPr>
      <w:r>
        <w:separator/>
      </w:r>
    </w:p>
  </w:footnote>
  <w:footnote w:type="continuationSeparator" w:id="0">
    <w:p w:rsidR="0043270C" w:rsidRDefault="0043270C" w:rsidP="0043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0C" w:rsidRDefault="0043270C" w:rsidP="0043270C">
    <w:pPr>
      <w:pStyle w:val="Encabezado"/>
      <w:ind w:left="-850"/>
    </w:pPr>
    <w:r>
      <w:rPr>
        <w:noProof/>
        <w:lang w:eastAsia="es-AR"/>
      </w:rPr>
      <w:drawing>
        <wp:inline distT="0" distB="0" distL="0" distR="0">
          <wp:extent cx="5400040" cy="1157605"/>
          <wp:effectExtent l="0" t="0" r="0" b="444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F1B1B"/>
    <w:multiLevelType w:val="hybridMultilevel"/>
    <w:tmpl w:val="25AA6E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0C"/>
    <w:rsid w:val="0001500E"/>
    <w:rsid w:val="0002515F"/>
    <w:rsid w:val="00052BA5"/>
    <w:rsid w:val="00061A70"/>
    <w:rsid w:val="00066F5E"/>
    <w:rsid w:val="000A6948"/>
    <w:rsid w:val="000B08C7"/>
    <w:rsid w:val="000D5105"/>
    <w:rsid w:val="00102492"/>
    <w:rsid w:val="0012406A"/>
    <w:rsid w:val="00127FDC"/>
    <w:rsid w:val="001F7216"/>
    <w:rsid w:val="002047F6"/>
    <w:rsid w:val="00236292"/>
    <w:rsid w:val="00237E18"/>
    <w:rsid w:val="00260F79"/>
    <w:rsid w:val="002678C9"/>
    <w:rsid w:val="0027580F"/>
    <w:rsid w:val="00276ED0"/>
    <w:rsid w:val="0029039B"/>
    <w:rsid w:val="002938E0"/>
    <w:rsid w:val="002A2650"/>
    <w:rsid w:val="002A394E"/>
    <w:rsid w:val="002E406D"/>
    <w:rsid w:val="0031220E"/>
    <w:rsid w:val="00394E23"/>
    <w:rsid w:val="003A7010"/>
    <w:rsid w:val="003E2C1A"/>
    <w:rsid w:val="004065F6"/>
    <w:rsid w:val="0043270C"/>
    <w:rsid w:val="0043400A"/>
    <w:rsid w:val="00460AE0"/>
    <w:rsid w:val="0046314E"/>
    <w:rsid w:val="004A3D4E"/>
    <w:rsid w:val="004C2B5B"/>
    <w:rsid w:val="004D783E"/>
    <w:rsid w:val="00512A93"/>
    <w:rsid w:val="005472B3"/>
    <w:rsid w:val="00550212"/>
    <w:rsid w:val="00551819"/>
    <w:rsid w:val="00560D68"/>
    <w:rsid w:val="005739B3"/>
    <w:rsid w:val="005A561D"/>
    <w:rsid w:val="005C3A75"/>
    <w:rsid w:val="005D4873"/>
    <w:rsid w:val="00607563"/>
    <w:rsid w:val="00613CA4"/>
    <w:rsid w:val="006274F0"/>
    <w:rsid w:val="00646F21"/>
    <w:rsid w:val="006560DD"/>
    <w:rsid w:val="006B7B14"/>
    <w:rsid w:val="006C5206"/>
    <w:rsid w:val="006E194D"/>
    <w:rsid w:val="006F7F27"/>
    <w:rsid w:val="007031EE"/>
    <w:rsid w:val="007135AA"/>
    <w:rsid w:val="0073543F"/>
    <w:rsid w:val="007510EC"/>
    <w:rsid w:val="007611F2"/>
    <w:rsid w:val="00764428"/>
    <w:rsid w:val="00770649"/>
    <w:rsid w:val="007B32B3"/>
    <w:rsid w:val="007C2B37"/>
    <w:rsid w:val="007C67D6"/>
    <w:rsid w:val="007D420D"/>
    <w:rsid w:val="007E24F0"/>
    <w:rsid w:val="007F0BFC"/>
    <w:rsid w:val="00806566"/>
    <w:rsid w:val="0082608E"/>
    <w:rsid w:val="008274A7"/>
    <w:rsid w:val="00827A3A"/>
    <w:rsid w:val="0085797B"/>
    <w:rsid w:val="008B6B37"/>
    <w:rsid w:val="008D024F"/>
    <w:rsid w:val="008D03B2"/>
    <w:rsid w:val="008F5069"/>
    <w:rsid w:val="009152D6"/>
    <w:rsid w:val="00926467"/>
    <w:rsid w:val="00950BD8"/>
    <w:rsid w:val="00985877"/>
    <w:rsid w:val="009D1CCD"/>
    <w:rsid w:val="009E7AC7"/>
    <w:rsid w:val="009F3383"/>
    <w:rsid w:val="00A239C3"/>
    <w:rsid w:val="00A24341"/>
    <w:rsid w:val="00A24C06"/>
    <w:rsid w:val="00A35A0E"/>
    <w:rsid w:val="00A36A5C"/>
    <w:rsid w:val="00A672B5"/>
    <w:rsid w:val="00A97762"/>
    <w:rsid w:val="00AA1792"/>
    <w:rsid w:val="00AC409E"/>
    <w:rsid w:val="00B10BDC"/>
    <w:rsid w:val="00B531AC"/>
    <w:rsid w:val="00B740FF"/>
    <w:rsid w:val="00B819F5"/>
    <w:rsid w:val="00BE51C1"/>
    <w:rsid w:val="00BF7E79"/>
    <w:rsid w:val="00C311FD"/>
    <w:rsid w:val="00C7499D"/>
    <w:rsid w:val="00D06644"/>
    <w:rsid w:val="00D11451"/>
    <w:rsid w:val="00D1648D"/>
    <w:rsid w:val="00D66F3C"/>
    <w:rsid w:val="00D97782"/>
    <w:rsid w:val="00DA51EE"/>
    <w:rsid w:val="00DA6E2E"/>
    <w:rsid w:val="00DF108B"/>
    <w:rsid w:val="00E014DC"/>
    <w:rsid w:val="00E179EC"/>
    <w:rsid w:val="00E43F05"/>
    <w:rsid w:val="00E74C23"/>
    <w:rsid w:val="00ED1868"/>
    <w:rsid w:val="00ED4D7F"/>
    <w:rsid w:val="00F22560"/>
    <w:rsid w:val="00F27C06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89CA-CE30-41A1-A2F5-AF8DA463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0C"/>
  </w:style>
  <w:style w:type="paragraph" w:styleId="Piedepgina">
    <w:name w:val="footer"/>
    <w:basedOn w:val="Normal"/>
    <w:link w:val="PiedepginaCar"/>
    <w:uiPriority w:val="99"/>
    <w:unhideWhenUsed/>
    <w:rsid w:val="0043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0C"/>
  </w:style>
  <w:style w:type="character" w:styleId="Nmerodepgina">
    <w:name w:val="page number"/>
    <w:basedOn w:val="Fuentedeprrafopredeter"/>
    <w:uiPriority w:val="99"/>
    <w:semiHidden/>
    <w:unhideWhenUsed/>
    <w:rsid w:val="0043270C"/>
  </w:style>
  <w:style w:type="table" w:styleId="Tablaconcuadrcula">
    <w:name w:val="Table Grid"/>
    <w:basedOn w:val="Tablanormal"/>
    <w:uiPriority w:val="59"/>
    <w:rsid w:val="00D0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B8C35EB2</Template>
  <TotalTime>0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emilio</cp:lastModifiedBy>
  <cp:revision>2</cp:revision>
  <dcterms:created xsi:type="dcterms:W3CDTF">2022-06-21T13:41:00Z</dcterms:created>
  <dcterms:modified xsi:type="dcterms:W3CDTF">2022-06-21T13:41:00Z</dcterms:modified>
</cp:coreProperties>
</file>